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C1" w:rsidRPr="0011075B" w:rsidRDefault="005838C1" w:rsidP="005838C1">
      <w:pPr>
        <w:spacing w:after="0" w:line="240" w:lineRule="auto"/>
        <w:jc w:val="center"/>
        <w:rPr>
          <w:b/>
          <w:sz w:val="24"/>
          <w:szCs w:val="24"/>
        </w:rPr>
      </w:pPr>
      <w:r w:rsidRPr="0011075B">
        <w:rPr>
          <w:b/>
          <w:sz w:val="24"/>
          <w:szCs w:val="24"/>
        </w:rPr>
        <w:t xml:space="preserve">ПОВІДОМЛЕННЯ </w:t>
      </w:r>
    </w:p>
    <w:p w:rsidR="005838C1" w:rsidRPr="0011075B" w:rsidRDefault="005838C1" w:rsidP="005838C1">
      <w:pPr>
        <w:spacing w:after="0" w:line="240" w:lineRule="auto"/>
        <w:jc w:val="center"/>
        <w:rPr>
          <w:b/>
          <w:sz w:val="24"/>
          <w:szCs w:val="24"/>
        </w:rPr>
      </w:pPr>
      <w:r w:rsidRPr="0011075B">
        <w:rPr>
          <w:b/>
          <w:sz w:val="24"/>
          <w:szCs w:val="24"/>
        </w:rPr>
        <w:t xml:space="preserve">про проведення Загальних зборів акціонерів </w:t>
      </w:r>
    </w:p>
    <w:p w:rsidR="005838C1" w:rsidRPr="0011075B" w:rsidRDefault="005838C1" w:rsidP="005838C1">
      <w:pPr>
        <w:spacing w:after="0" w:line="240" w:lineRule="auto"/>
        <w:jc w:val="center"/>
        <w:rPr>
          <w:b/>
          <w:sz w:val="24"/>
          <w:szCs w:val="24"/>
        </w:rPr>
      </w:pPr>
      <w:r w:rsidRPr="0011075B">
        <w:rPr>
          <w:b/>
          <w:sz w:val="24"/>
          <w:szCs w:val="24"/>
        </w:rPr>
        <w:t>Приватного акціонерного товариства «Натан-</w:t>
      </w:r>
      <w:proofErr w:type="spellStart"/>
      <w:r w:rsidRPr="0011075B">
        <w:rPr>
          <w:b/>
          <w:sz w:val="24"/>
          <w:szCs w:val="24"/>
        </w:rPr>
        <w:t>Інвест</w:t>
      </w:r>
      <w:proofErr w:type="spellEnd"/>
      <w:r w:rsidRPr="0011075B">
        <w:rPr>
          <w:b/>
          <w:sz w:val="24"/>
          <w:szCs w:val="24"/>
        </w:rPr>
        <w:t>» та порядок денний</w:t>
      </w:r>
    </w:p>
    <w:p w:rsidR="005838C1" w:rsidRPr="0011075B" w:rsidRDefault="005838C1" w:rsidP="005838C1">
      <w:pPr>
        <w:spacing w:after="0" w:line="240" w:lineRule="auto"/>
        <w:jc w:val="center"/>
        <w:rPr>
          <w:b/>
          <w:sz w:val="24"/>
          <w:szCs w:val="24"/>
        </w:rPr>
      </w:pPr>
    </w:p>
    <w:p w:rsidR="005838C1" w:rsidRPr="0011075B" w:rsidRDefault="005838C1" w:rsidP="005838C1">
      <w:pPr>
        <w:spacing w:after="0" w:line="240" w:lineRule="auto"/>
        <w:jc w:val="both"/>
        <w:rPr>
          <w:sz w:val="24"/>
          <w:szCs w:val="24"/>
        </w:rPr>
      </w:pPr>
    </w:p>
    <w:p w:rsidR="005838C1" w:rsidRPr="0011075B" w:rsidRDefault="005838C1" w:rsidP="005838C1">
      <w:pPr>
        <w:spacing w:after="0" w:line="240" w:lineRule="auto"/>
        <w:ind w:firstLine="360"/>
        <w:jc w:val="both"/>
        <w:rPr>
          <w:sz w:val="24"/>
          <w:szCs w:val="24"/>
        </w:rPr>
      </w:pPr>
      <w:r w:rsidRPr="00414A5B">
        <w:rPr>
          <w:sz w:val="24"/>
          <w:szCs w:val="24"/>
          <w:lang w:val="ru-RU"/>
        </w:rPr>
        <w:t>13</w:t>
      </w:r>
      <w:r w:rsidRPr="008007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жов</w:t>
      </w:r>
      <w:r w:rsidRPr="0080071E">
        <w:rPr>
          <w:sz w:val="24"/>
          <w:szCs w:val="24"/>
          <w:lang w:val="ru-RU"/>
        </w:rPr>
        <w:t>тня</w:t>
      </w:r>
      <w:proofErr w:type="spellEnd"/>
      <w:r w:rsidRPr="0080071E">
        <w:rPr>
          <w:sz w:val="24"/>
          <w:szCs w:val="24"/>
          <w:lang w:val="ru-RU"/>
        </w:rPr>
        <w:t xml:space="preserve"> </w:t>
      </w:r>
      <w:r w:rsidRPr="0080071E">
        <w:rPr>
          <w:sz w:val="24"/>
          <w:szCs w:val="24"/>
        </w:rPr>
        <w:t>20</w:t>
      </w:r>
      <w:r w:rsidRPr="00E074F5">
        <w:rPr>
          <w:sz w:val="24"/>
          <w:szCs w:val="24"/>
          <w:lang w:val="ru-RU"/>
        </w:rPr>
        <w:t>23</w:t>
      </w:r>
      <w:r w:rsidRPr="0080071E">
        <w:rPr>
          <w:sz w:val="24"/>
          <w:szCs w:val="24"/>
        </w:rPr>
        <w:t xml:space="preserve"> року  о 10-годині</w:t>
      </w:r>
      <w:r w:rsidRPr="0011075B">
        <w:rPr>
          <w:sz w:val="24"/>
          <w:szCs w:val="24"/>
        </w:rPr>
        <w:t xml:space="preserve"> за </w:t>
      </w:r>
      <w:proofErr w:type="spellStart"/>
      <w:r w:rsidRPr="0011075B">
        <w:rPr>
          <w:sz w:val="24"/>
          <w:szCs w:val="24"/>
        </w:rPr>
        <w:t>адресою</w:t>
      </w:r>
      <w:proofErr w:type="spellEnd"/>
      <w:r w:rsidRPr="0011075B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01103, м"/>
        </w:smartTagPr>
        <w:r w:rsidRPr="0011075B">
          <w:rPr>
            <w:sz w:val="24"/>
            <w:szCs w:val="24"/>
          </w:rPr>
          <w:t>01103, м</w:t>
        </w:r>
      </w:smartTag>
      <w:r w:rsidRPr="0011075B">
        <w:rPr>
          <w:sz w:val="24"/>
          <w:szCs w:val="24"/>
        </w:rPr>
        <w:t xml:space="preserve">. Київ, Залізничне шосе, 4, кабінет </w:t>
      </w:r>
      <w:r w:rsidRPr="0011075B">
        <w:rPr>
          <w:sz w:val="24"/>
          <w:szCs w:val="24"/>
          <w:lang w:val="ru-RU"/>
        </w:rPr>
        <w:t>11</w:t>
      </w:r>
      <w:r w:rsidRPr="0011075B">
        <w:rPr>
          <w:sz w:val="24"/>
          <w:szCs w:val="24"/>
        </w:rPr>
        <w:t xml:space="preserve"> призначено проведення загальних зборів акціонерів ПрАТ «Ната</w:t>
      </w:r>
      <w:proofErr w:type="gramStart"/>
      <w:r w:rsidRPr="0011075B">
        <w:rPr>
          <w:sz w:val="24"/>
          <w:szCs w:val="24"/>
        </w:rPr>
        <w:t>н-</w:t>
      </w:r>
      <w:proofErr w:type="spellStart"/>
      <w:proofErr w:type="gramEnd"/>
      <w:r w:rsidRPr="0011075B">
        <w:rPr>
          <w:sz w:val="24"/>
          <w:szCs w:val="24"/>
        </w:rPr>
        <w:t>Інвест</w:t>
      </w:r>
      <w:proofErr w:type="spellEnd"/>
      <w:r w:rsidRPr="0011075B">
        <w:rPr>
          <w:sz w:val="24"/>
          <w:szCs w:val="24"/>
        </w:rPr>
        <w:t xml:space="preserve">». </w:t>
      </w:r>
    </w:p>
    <w:p w:rsidR="005838C1" w:rsidRPr="0011075B" w:rsidRDefault="005838C1" w:rsidP="005838C1">
      <w:pPr>
        <w:spacing w:after="0" w:line="240" w:lineRule="auto"/>
        <w:ind w:firstLine="360"/>
        <w:jc w:val="both"/>
        <w:rPr>
          <w:sz w:val="24"/>
          <w:szCs w:val="24"/>
        </w:rPr>
      </w:pPr>
      <w:r w:rsidRPr="0011075B">
        <w:rPr>
          <w:sz w:val="24"/>
          <w:szCs w:val="24"/>
        </w:rPr>
        <w:t>До Порядку денного Загальних зборів акціонерів Приватного акціонерного товариства «Натан-</w:t>
      </w:r>
      <w:proofErr w:type="spellStart"/>
      <w:r w:rsidRPr="0011075B">
        <w:rPr>
          <w:sz w:val="24"/>
          <w:szCs w:val="24"/>
        </w:rPr>
        <w:t>Інвест</w:t>
      </w:r>
      <w:proofErr w:type="spellEnd"/>
      <w:r w:rsidRPr="0011075B">
        <w:rPr>
          <w:sz w:val="24"/>
          <w:szCs w:val="24"/>
        </w:rPr>
        <w:t xml:space="preserve">» внесені наступні питання: </w:t>
      </w:r>
    </w:p>
    <w:p w:rsidR="005838C1" w:rsidRPr="0011075B" w:rsidRDefault="005838C1" w:rsidP="005838C1">
      <w:pPr>
        <w:spacing w:after="0" w:line="240" w:lineRule="auto"/>
        <w:ind w:firstLine="360"/>
        <w:jc w:val="both"/>
        <w:rPr>
          <w:sz w:val="24"/>
          <w:szCs w:val="24"/>
        </w:rPr>
      </w:pPr>
    </w:p>
    <w:p w:rsidR="005838C1" w:rsidRPr="00414A5B" w:rsidRDefault="005838C1" w:rsidP="005838C1">
      <w:pPr>
        <w:pStyle w:val="1"/>
        <w:numPr>
          <w:ilvl w:val="0"/>
          <w:numId w:val="1"/>
        </w:numPr>
        <w:tabs>
          <w:tab w:val="left" w:pos="839"/>
        </w:tabs>
        <w:spacing w:before="48" w:line="312" w:lineRule="auto"/>
        <w:ind w:right="116"/>
        <w:jc w:val="both"/>
        <w:rPr>
          <w:rFonts w:ascii="Calibri" w:hAnsi="Calibri" w:cs="Times New Roman"/>
          <w:b w:val="0"/>
          <w:bCs w:val="0"/>
          <w:sz w:val="24"/>
          <w:szCs w:val="24"/>
          <w:lang w:val="ru-RU"/>
        </w:rPr>
      </w:pPr>
      <w:r w:rsidRPr="00414A5B">
        <w:rPr>
          <w:rFonts w:ascii="Calibri" w:hAnsi="Calibri" w:cs="Times New Roman"/>
          <w:b w:val="0"/>
          <w:bCs w:val="0"/>
          <w:sz w:val="24"/>
          <w:szCs w:val="24"/>
          <w:lang w:val="uk-UA" w:eastAsia="ru-RU"/>
        </w:rPr>
        <w:t xml:space="preserve">Про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eastAsia="ru-RU"/>
        </w:rPr>
        <w:t>перетворення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uk-UA" w:eastAsia="ru-RU"/>
        </w:rPr>
        <w:t xml:space="preserve"> (реорганізацію) Т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eastAsia="ru-RU"/>
        </w:rPr>
        <w:t>овариства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uk-UA" w:eastAsia="ru-RU"/>
        </w:rPr>
        <w:t>.</w:t>
      </w:r>
    </w:p>
    <w:p w:rsidR="005838C1" w:rsidRPr="00414A5B" w:rsidRDefault="005838C1" w:rsidP="005838C1">
      <w:pPr>
        <w:pStyle w:val="1"/>
        <w:numPr>
          <w:ilvl w:val="0"/>
          <w:numId w:val="1"/>
        </w:numPr>
        <w:tabs>
          <w:tab w:val="left" w:pos="839"/>
        </w:tabs>
        <w:spacing w:line="312" w:lineRule="auto"/>
        <w:ind w:right="113"/>
        <w:jc w:val="both"/>
        <w:rPr>
          <w:rFonts w:ascii="Calibri" w:hAnsi="Calibri" w:cs="Times New Roman"/>
          <w:b w:val="0"/>
          <w:bCs w:val="0"/>
          <w:sz w:val="24"/>
          <w:szCs w:val="24"/>
          <w:lang w:val="ru-RU"/>
        </w:rPr>
      </w:pPr>
      <w:r w:rsidRPr="00414A5B">
        <w:rPr>
          <w:rFonts w:ascii="Calibri" w:hAnsi="Calibri" w:cs="Times New Roman"/>
          <w:b w:val="0"/>
          <w:bCs w:val="0"/>
          <w:sz w:val="24"/>
          <w:szCs w:val="24"/>
          <w:lang w:val="uk-UA" w:eastAsia="ru-RU"/>
        </w:rPr>
        <w:t xml:space="preserve">Про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>затвердження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 xml:space="preserve"> порядку і умов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>перетворення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 xml:space="preserve"> (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>реорганізації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 w:eastAsia="ru-RU"/>
        </w:rPr>
        <w:t>)</w:t>
      </w:r>
      <w:r w:rsidRPr="00414A5B">
        <w:rPr>
          <w:rFonts w:ascii="Calibri" w:hAnsi="Calibri" w:cs="Times New Roman"/>
          <w:b w:val="0"/>
          <w:bCs w:val="0"/>
          <w:sz w:val="24"/>
          <w:szCs w:val="24"/>
          <w:lang w:val="uk-UA" w:eastAsia="ru-RU"/>
        </w:rPr>
        <w:t xml:space="preserve"> Товариства.</w:t>
      </w:r>
    </w:p>
    <w:p w:rsidR="005838C1" w:rsidRPr="00414A5B" w:rsidRDefault="005838C1" w:rsidP="005838C1">
      <w:pPr>
        <w:pStyle w:val="a3"/>
        <w:widowControl w:val="0"/>
        <w:numPr>
          <w:ilvl w:val="0"/>
          <w:numId w:val="1"/>
        </w:numPr>
        <w:spacing w:after="150" w:line="240" w:lineRule="auto"/>
        <w:contextualSpacing w:val="0"/>
        <w:jc w:val="both"/>
        <w:rPr>
          <w:sz w:val="24"/>
          <w:szCs w:val="24"/>
          <w:lang w:val="ru-RU" w:eastAsia="ru-RU"/>
        </w:rPr>
      </w:pPr>
      <w:r w:rsidRPr="00414A5B">
        <w:rPr>
          <w:sz w:val="24"/>
          <w:szCs w:val="24"/>
          <w:lang w:val="ru-RU" w:eastAsia="ru-RU"/>
        </w:rPr>
        <w:t xml:space="preserve">Про </w:t>
      </w:r>
      <w:proofErr w:type="spellStart"/>
      <w:r w:rsidRPr="00414A5B">
        <w:rPr>
          <w:sz w:val="24"/>
          <w:szCs w:val="24"/>
          <w:lang w:val="ru-RU" w:eastAsia="ru-RU"/>
        </w:rPr>
        <w:t>визначення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уповноважених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414A5B">
        <w:rPr>
          <w:sz w:val="24"/>
          <w:szCs w:val="24"/>
          <w:lang w:val="ru-RU" w:eastAsia="ru-RU"/>
        </w:rPr>
        <w:t>осіб</w:t>
      </w:r>
      <w:proofErr w:type="spellEnd"/>
      <w:proofErr w:type="gram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Товариства</w:t>
      </w:r>
      <w:proofErr w:type="spellEnd"/>
      <w:r w:rsidRPr="00414A5B">
        <w:rPr>
          <w:sz w:val="24"/>
          <w:szCs w:val="24"/>
          <w:lang w:val="ru-RU" w:eastAsia="ru-RU"/>
        </w:rPr>
        <w:t xml:space="preserve">, для </w:t>
      </w:r>
      <w:proofErr w:type="spellStart"/>
      <w:r w:rsidRPr="00414A5B">
        <w:rPr>
          <w:sz w:val="24"/>
          <w:szCs w:val="24"/>
          <w:lang w:val="ru-RU" w:eastAsia="ru-RU"/>
        </w:rPr>
        <w:t>здійснення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всіх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необхідних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дій</w:t>
      </w:r>
      <w:proofErr w:type="spellEnd"/>
      <w:r w:rsidRPr="00414A5B">
        <w:rPr>
          <w:sz w:val="24"/>
          <w:szCs w:val="24"/>
          <w:lang w:val="ru-RU" w:eastAsia="ru-RU"/>
        </w:rPr>
        <w:t xml:space="preserve">, </w:t>
      </w:r>
      <w:proofErr w:type="spellStart"/>
      <w:r w:rsidRPr="00414A5B">
        <w:rPr>
          <w:sz w:val="24"/>
          <w:szCs w:val="24"/>
          <w:lang w:val="ru-RU" w:eastAsia="ru-RU"/>
        </w:rPr>
        <w:t>пов’язаних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із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процесом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перетворення</w:t>
      </w:r>
      <w:proofErr w:type="spellEnd"/>
      <w:r w:rsidRPr="00414A5B">
        <w:rPr>
          <w:sz w:val="24"/>
          <w:szCs w:val="24"/>
          <w:lang w:val="ru-RU" w:eastAsia="ru-RU"/>
        </w:rPr>
        <w:t xml:space="preserve"> (</w:t>
      </w:r>
      <w:proofErr w:type="spellStart"/>
      <w:r w:rsidRPr="00414A5B">
        <w:rPr>
          <w:sz w:val="24"/>
          <w:szCs w:val="24"/>
          <w:lang w:val="ru-RU" w:eastAsia="ru-RU"/>
        </w:rPr>
        <w:t>реорганізації</w:t>
      </w:r>
      <w:proofErr w:type="spellEnd"/>
      <w:r w:rsidRPr="00414A5B">
        <w:rPr>
          <w:sz w:val="24"/>
          <w:szCs w:val="24"/>
          <w:lang w:val="ru-RU" w:eastAsia="ru-RU"/>
        </w:rPr>
        <w:t>).</w:t>
      </w:r>
    </w:p>
    <w:p w:rsidR="005838C1" w:rsidRPr="00414A5B" w:rsidRDefault="005838C1" w:rsidP="005838C1">
      <w:pPr>
        <w:pStyle w:val="a3"/>
        <w:widowControl w:val="0"/>
        <w:numPr>
          <w:ilvl w:val="0"/>
          <w:numId w:val="1"/>
        </w:numPr>
        <w:spacing w:after="150" w:line="240" w:lineRule="auto"/>
        <w:contextualSpacing w:val="0"/>
        <w:jc w:val="both"/>
        <w:rPr>
          <w:sz w:val="24"/>
          <w:szCs w:val="24"/>
          <w:lang w:val="ru-RU" w:eastAsia="ru-RU"/>
        </w:rPr>
      </w:pPr>
      <w:r w:rsidRPr="00414A5B">
        <w:rPr>
          <w:sz w:val="24"/>
          <w:szCs w:val="24"/>
          <w:lang w:val="ru-RU" w:eastAsia="ru-RU"/>
        </w:rPr>
        <w:t xml:space="preserve">Про </w:t>
      </w:r>
      <w:proofErr w:type="spellStart"/>
      <w:r w:rsidRPr="00414A5B">
        <w:rPr>
          <w:sz w:val="24"/>
          <w:szCs w:val="24"/>
          <w:lang w:val="ru-RU" w:eastAsia="ru-RU"/>
        </w:rPr>
        <w:t>затвердження</w:t>
      </w:r>
      <w:proofErr w:type="spellEnd"/>
      <w:r w:rsidRPr="00414A5B">
        <w:rPr>
          <w:sz w:val="24"/>
          <w:szCs w:val="24"/>
          <w:lang w:val="ru-RU" w:eastAsia="ru-RU"/>
        </w:rPr>
        <w:t xml:space="preserve"> порядку </w:t>
      </w:r>
      <w:proofErr w:type="spellStart"/>
      <w:r w:rsidRPr="00414A5B">
        <w:rPr>
          <w:sz w:val="24"/>
          <w:szCs w:val="24"/>
          <w:lang w:val="ru-RU" w:eastAsia="ru-RU"/>
        </w:rPr>
        <w:t>обміну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акцій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Товариства</w:t>
      </w:r>
      <w:proofErr w:type="spellEnd"/>
      <w:r w:rsidRPr="00414A5B">
        <w:rPr>
          <w:sz w:val="24"/>
          <w:szCs w:val="24"/>
          <w:lang w:val="ru-RU" w:eastAsia="ru-RU"/>
        </w:rPr>
        <w:t xml:space="preserve"> на </w:t>
      </w:r>
      <w:proofErr w:type="spellStart"/>
      <w:r w:rsidRPr="00414A5B">
        <w:rPr>
          <w:sz w:val="24"/>
          <w:szCs w:val="24"/>
          <w:lang w:val="ru-RU" w:eastAsia="ru-RU"/>
        </w:rPr>
        <w:t>частки</w:t>
      </w:r>
      <w:proofErr w:type="spellEnd"/>
      <w:r w:rsidRPr="00414A5B">
        <w:rPr>
          <w:sz w:val="24"/>
          <w:szCs w:val="24"/>
          <w:lang w:val="ru-RU" w:eastAsia="ru-RU"/>
        </w:rPr>
        <w:t xml:space="preserve"> </w:t>
      </w:r>
      <w:proofErr w:type="spellStart"/>
      <w:r w:rsidRPr="00414A5B">
        <w:rPr>
          <w:sz w:val="24"/>
          <w:szCs w:val="24"/>
          <w:lang w:val="ru-RU" w:eastAsia="ru-RU"/>
        </w:rPr>
        <w:t>товариства</w:t>
      </w:r>
      <w:proofErr w:type="spellEnd"/>
      <w:r w:rsidRPr="00414A5B">
        <w:rPr>
          <w:sz w:val="24"/>
          <w:szCs w:val="24"/>
          <w:lang w:val="ru-RU" w:eastAsia="ru-RU"/>
        </w:rPr>
        <w:t xml:space="preserve"> - </w:t>
      </w:r>
      <w:proofErr w:type="spellStart"/>
      <w:r w:rsidRPr="00414A5B">
        <w:rPr>
          <w:sz w:val="24"/>
          <w:szCs w:val="24"/>
          <w:lang w:val="ru-RU" w:eastAsia="ru-RU"/>
        </w:rPr>
        <w:t>правонаступника</w:t>
      </w:r>
      <w:proofErr w:type="spellEnd"/>
      <w:r w:rsidRPr="00414A5B">
        <w:rPr>
          <w:sz w:val="24"/>
          <w:szCs w:val="24"/>
          <w:lang w:val="ru-RU" w:eastAsia="ru-RU"/>
        </w:rPr>
        <w:t>.</w:t>
      </w:r>
    </w:p>
    <w:p w:rsidR="005838C1" w:rsidRPr="00414A5B" w:rsidRDefault="005838C1" w:rsidP="005838C1">
      <w:pPr>
        <w:pStyle w:val="1"/>
        <w:numPr>
          <w:ilvl w:val="0"/>
          <w:numId w:val="1"/>
        </w:numPr>
        <w:tabs>
          <w:tab w:val="left" w:pos="839"/>
        </w:tabs>
        <w:spacing w:line="312" w:lineRule="auto"/>
        <w:ind w:right="113"/>
        <w:jc w:val="both"/>
        <w:rPr>
          <w:rFonts w:ascii="Calibri" w:hAnsi="Calibri" w:cs="Times New Roman"/>
          <w:b w:val="0"/>
          <w:bCs w:val="0"/>
          <w:sz w:val="24"/>
          <w:szCs w:val="24"/>
          <w:lang w:val="ru-RU"/>
        </w:rPr>
      </w:pPr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Про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затвердження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плану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перетворення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(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реорганізації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)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Товариства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.</w:t>
      </w:r>
    </w:p>
    <w:p w:rsidR="005838C1" w:rsidRPr="00414A5B" w:rsidRDefault="005838C1" w:rsidP="005838C1">
      <w:pPr>
        <w:pStyle w:val="1"/>
        <w:numPr>
          <w:ilvl w:val="0"/>
          <w:numId w:val="1"/>
        </w:numPr>
        <w:tabs>
          <w:tab w:val="left" w:pos="839"/>
        </w:tabs>
        <w:spacing w:line="312" w:lineRule="auto"/>
        <w:ind w:right="113"/>
        <w:jc w:val="both"/>
        <w:rPr>
          <w:rFonts w:ascii="Calibri" w:hAnsi="Calibri" w:cs="Times New Roman"/>
          <w:b w:val="0"/>
          <w:bCs w:val="0"/>
          <w:sz w:val="24"/>
          <w:szCs w:val="24"/>
          <w:lang w:val="ru-RU"/>
        </w:rPr>
      </w:pPr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Про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затвердження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порядку та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строкі</w:t>
      </w:r>
      <w:proofErr w:type="gram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в</w:t>
      </w:r>
      <w:proofErr w:type="spellEnd"/>
      <w:proofErr w:type="gram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пред’явлення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вимог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кредиторів</w:t>
      </w:r>
      <w:proofErr w:type="spellEnd"/>
      <w:r w:rsidRPr="00414A5B">
        <w:rPr>
          <w:rFonts w:ascii="Calibri" w:hAnsi="Calibri" w:cs="Times New Roman"/>
          <w:b w:val="0"/>
          <w:bCs w:val="0"/>
          <w:sz w:val="24"/>
          <w:szCs w:val="24"/>
          <w:lang w:val="ru-RU"/>
        </w:rPr>
        <w:t>.</w:t>
      </w:r>
    </w:p>
    <w:p w:rsidR="005838C1" w:rsidRPr="00414A5B" w:rsidRDefault="005838C1" w:rsidP="005838C1">
      <w:pPr>
        <w:pStyle w:val="a3"/>
        <w:spacing w:after="120" w:line="240" w:lineRule="auto"/>
        <w:ind w:left="360"/>
        <w:jc w:val="both"/>
        <w:rPr>
          <w:sz w:val="24"/>
          <w:szCs w:val="24"/>
          <w:lang w:val="ru-RU"/>
        </w:rPr>
      </w:pP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</w:rPr>
      </w:pPr>
      <w:r w:rsidRPr="0011075B">
        <w:rPr>
          <w:sz w:val="24"/>
          <w:szCs w:val="24"/>
        </w:rPr>
        <w:t xml:space="preserve">Реєстрація представників акціонера буде проводитись з 9-00 </w:t>
      </w:r>
      <w:r w:rsidRPr="0011075B">
        <w:rPr>
          <w:sz w:val="24"/>
          <w:szCs w:val="24"/>
          <w:lang w:val="ru-RU"/>
        </w:rPr>
        <w:t>д</w:t>
      </w:r>
      <w:r w:rsidRPr="0011075B">
        <w:rPr>
          <w:sz w:val="24"/>
          <w:szCs w:val="24"/>
        </w:rPr>
        <w:t xml:space="preserve">о 9-45 за </w:t>
      </w:r>
      <w:proofErr w:type="spellStart"/>
      <w:r w:rsidRPr="0011075B">
        <w:rPr>
          <w:sz w:val="24"/>
          <w:szCs w:val="24"/>
        </w:rPr>
        <w:t>адресою</w:t>
      </w:r>
      <w:proofErr w:type="spellEnd"/>
      <w:r w:rsidRPr="0011075B">
        <w:rPr>
          <w:sz w:val="24"/>
          <w:szCs w:val="24"/>
        </w:rPr>
        <w:t xml:space="preserve">: </w:t>
      </w:r>
      <w:smartTag w:uri="urn:schemas-microsoft-com:office:smarttags" w:element="metricconverter">
        <w:smartTagPr>
          <w:attr w:name="ProductID" w:val="01103, м"/>
        </w:smartTagPr>
        <w:r w:rsidRPr="0011075B">
          <w:rPr>
            <w:sz w:val="24"/>
            <w:szCs w:val="24"/>
          </w:rPr>
          <w:t>01103, м</w:t>
        </w:r>
      </w:smartTag>
      <w:r w:rsidRPr="0011075B">
        <w:rPr>
          <w:sz w:val="24"/>
          <w:szCs w:val="24"/>
        </w:rPr>
        <w:t xml:space="preserve">. Київ, Залізничне шосе, 4, кабінет </w:t>
      </w:r>
      <w:r w:rsidRPr="0011075B">
        <w:rPr>
          <w:sz w:val="24"/>
          <w:szCs w:val="24"/>
          <w:lang w:val="ru-RU"/>
        </w:rPr>
        <w:t>11</w:t>
      </w:r>
      <w:r w:rsidRPr="0011075B">
        <w:rPr>
          <w:sz w:val="24"/>
          <w:szCs w:val="24"/>
        </w:rPr>
        <w:t>.</w:t>
      </w: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</w:rPr>
      </w:pP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  <w:lang w:val="ru-RU"/>
        </w:rPr>
      </w:pPr>
      <w:r w:rsidRPr="0011075B">
        <w:rPr>
          <w:sz w:val="24"/>
          <w:szCs w:val="24"/>
          <w:lang w:val="ru-RU"/>
        </w:rPr>
        <w:t xml:space="preserve">Для </w:t>
      </w:r>
      <w:proofErr w:type="spellStart"/>
      <w:r w:rsidRPr="0011075B">
        <w:rPr>
          <w:sz w:val="24"/>
          <w:szCs w:val="24"/>
          <w:lang w:val="ru-RU"/>
        </w:rPr>
        <w:t>участі</w:t>
      </w:r>
      <w:proofErr w:type="spellEnd"/>
      <w:r w:rsidRPr="0011075B">
        <w:rPr>
          <w:sz w:val="24"/>
          <w:szCs w:val="24"/>
          <w:lang w:val="ru-RU"/>
        </w:rPr>
        <w:t xml:space="preserve"> у </w:t>
      </w:r>
      <w:proofErr w:type="spellStart"/>
      <w:r w:rsidRPr="0011075B">
        <w:rPr>
          <w:sz w:val="24"/>
          <w:szCs w:val="24"/>
          <w:lang w:val="ru-RU"/>
        </w:rPr>
        <w:t>зборах</w:t>
      </w:r>
      <w:proofErr w:type="spellEnd"/>
      <w:r w:rsidRPr="0011075B">
        <w:rPr>
          <w:sz w:val="24"/>
          <w:szCs w:val="24"/>
          <w:lang w:val="ru-RU"/>
        </w:rPr>
        <w:t xml:space="preserve"> </w:t>
      </w:r>
      <w:proofErr w:type="spellStart"/>
      <w:r w:rsidRPr="0011075B">
        <w:rPr>
          <w:sz w:val="24"/>
          <w:szCs w:val="24"/>
          <w:lang w:val="ru-RU"/>
        </w:rPr>
        <w:t>уповноваженій</w:t>
      </w:r>
      <w:proofErr w:type="spellEnd"/>
      <w:r w:rsidRPr="0011075B">
        <w:rPr>
          <w:sz w:val="24"/>
          <w:szCs w:val="24"/>
          <w:lang w:val="ru-RU"/>
        </w:rPr>
        <w:t xml:space="preserve"> </w:t>
      </w:r>
      <w:proofErr w:type="spellStart"/>
      <w:r w:rsidRPr="0011075B">
        <w:rPr>
          <w:sz w:val="24"/>
          <w:szCs w:val="24"/>
          <w:lang w:val="ru-RU"/>
        </w:rPr>
        <w:t>особі</w:t>
      </w:r>
      <w:proofErr w:type="spellEnd"/>
      <w:r w:rsidRPr="0011075B">
        <w:rPr>
          <w:sz w:val="24"/>
          <w:szCs w:val="24"/>
          <w:lang w:val="ru-RU"/>
        </w:rPr>
        <w:t xml:space="preserve"> (</w:t>
      </w:r>
      <w:proofErr w:type="spellStart"/>
      <w:r w:rsidRPr="0011075B">
        <w:rPr>
          <w:sz w:val="24"/>
          <w:szCs w:val="24"/>
          <w:lang w:val="ru-RU"/>
        </w:rPr>
        <w:t>представнику</w:t>
      </w:r>
      <w:proofErr w:type="spellEnd"/>
      <w:r w:rsidRPr="0011075B">
        <w:rPr>
          <w:sz w:val="24"/>
          <w:szCs w:val="24"/>
          <w:lang w:val="ru-RU"/>
        </w:rPr>
        <w:t xml:space="preserve">) </w:t>
      </w:r>
      <w:proofErr w:type="spellStart"/>
      <w:r w:rsidRPr="0011075B">
        <w:rPr>
          <w:sz w:val="24"/>
          <w:szCs w:val="24"/>
          <w:lang w:val="ru-RU"/>
        </w:rPr>
        <w:t>необх</w:t>
      </w:r>
      <w:proofErr w:type="spellEnd"/>
      <w:r w:rsidRPr="0011075B">
        <w:rPr>
          <w:sz w:val="24"/>
          <w:szCs w:val="24"/>
        </w:rPr>
        <w:t>і</w:t>
      </w:r>
      <w:r w:rsidRPr="0011075B">
        <w:rPr>
          <w:sz w:val="24"/>
          <w:szCs w:val="24"/>
          <w:lang w:val="ru-RU"/>
        </w:rPr>
        <w:t xml:space="preserve">дно </w:t>
      </w:r>
      <w:proofErr w:type="spellStart"/>
      <w:r w:rsidRPr="0011075B">
        <w:rPr>
          <w:sz w:val="24"/>
          <w:szCs w:val="24"/>
          <w:lang w:val="ru-RU"/>
        </w:rPr>
        <w:t>мати</w:t>
      </w:r>
      <w:proofErr w:type="spellEnd"/>
      <w:r w:rsidRPr="0011075B">
        <w:rPr>
          <w:sz w:val="24"/>
          <w:szCs w:val="24"/>
          <w:lang w:val="ru-RU"/>
        </w:rPr>
        <w:t xml:space="preserve"> </w:t>
      </w:r>
      <w:proofErr w:type="spellStart"/>
      <w:r w:rsidRPr="0011075B">
        <w:rPr>
          <w:sz w:val="24"/>
          <w:szCs w:val="24"/>
          <w:lang w:val="ru-RU"/>
        </w:rPr>
        <w:t>належним</w:t>
      </w:r>
      <w:proofErr w:type="spellEnd"/>
      <w:r w:rsidRPr="0011075B">
        <w:rPr>
          <w:sz w:val="24"/>
          <w:szCs w:val="24"/>
          <w:lang w:val="ru-RU"/>
        </w:rPr>
        <w:t xml:space="preserve"> чином </w:t>
      </w:r>
      <w:proofErr w:type="spellStart"/>
      <w:r w:rsidRPr="0011075B">
        <w:rPr>
          <w:sz w:val="24"/>
          <w:szCs w:val="24"/>
          <w:lang w:val="ru-RU"/>
        </w:rPr>
        <w:t>оформлену</w:t>
      </w:r>
      <w:proofErr w:type="spellEnd"/>
      <w:r w:rsidRPr="0011075B">
        <w:rPr>
          <w:sz w:val="24"/>
          <w:szCs w:val="24"/>
          <w:lang w:val="ru-RU"/>
        </w:rPr>
        <w:t xml:space="preserve"> </w:t>
      </w:r>
      <w:proofErr w:type="spellStart"/>
      <w:r w:rsidRPr="0011075B">
        <w:rPr>
          <w:sz w:val="24"/>
          <w:szCs w:val="24"/>
          <w:lang w:val="ru-RU"/>
        </w:rPr>
        <w:t>довіреність</w:t>
      </w:r>
      <w:proofErr w:type="spellEnd"/>
      <w:r w:rsidRPr="0011075B">
        <w:rPr>
          <w:sz w:val="24"/>
          <w:szCs w:val="24"/>
          <w:lang w:val="ru-RU"/>
        </w:rPr>
        <w:t xml:space="preserve"> та </w:t>
      </w:r>
      <w:proofErr w:type="spellStart"/>
      <w:r w:rsidRPr="0011075B">
        <w:rPr>
          <w:sz w:val="24"/>
          <w:szCs w:val="24"/>
          <w:lang w:val="ru-RU"/>
        </w:rPr>
        <w:t>документи</w:t>
      </w:r>
      <w:proofErr w:type="spellEnd"/>
      <w:r w:rsidRPr="0011075B">
        <w:rPr>
          <w:sz w:val="24"/>
          <w:szCs w:val="24"/>
          <w:lang w:val="ru-RU"/>
        </w:rPr>
        <w:t xml:space="preserve">, </w:t>
      </w:r>
      <w:proofErr w:type="spellStart"/>
      <w:r w:rsidRPr="0011075B">
        <w:rPr>
          <w:sz w:val="24"/>
          <w:szCs w:val="24"/>
          <w:lang w:val="ru-RU"/>
        </w:rPr>
        <w:t>що</w:t>
      </w:r>
      <w:proofErr w:type="spellEnd"/>
      <w:r w:rsidRPr="0011075B">
        <w:rPr>
          <w:sz w:val="24"/>
          <w:szCs w:val="24"/>
          <w:lang w:val="ru-RU"/>
        </w:rPr>
        <w:t xml:space="preserve"> </w:t>
      </w:r>
      <w:proofErr w:type="spellStart"/>
      <w:r w:rsidRPr="0011075B">
        <w:rPr>
          <w:sz w:val="24"/>
          <w:szCs w:val="24"/>
          <w:lang w:val="ru-RU"/>
        </w:rPr>
        <w:t>посвідчують</w:t>
      </w:r>
      <w:proofErr w:type="spellEnd"/>
      <w:r w:rsidRPr="0011075B">
        <w:rPr>
          <w:sz w:val="24"/>
          <w:szCs w:val="24"/>
          <w:lang w:val="ru-RU"/>
        </w:rPr>
        <w:t xml:space="preserve"> особу.</w:t>
      </w: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</w:rPr>
      </w:pP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</w:rPr>
      </w:pPr>
    </w:p>
    <w:p w:rsidR="005838C1" w:rsidRPr="0011075B" w:rsidRDefault="005838C1" w:rsidP="005838C1">
      <w:pPr>
        <w:pStyle w:val="a3"/>
        <w:spacing w:after="120" w:line="240" w:lineRule="auto"/>
        <w:jc w:val="both"/>
        <w:rPr>
          <w:sz w:val="24"/>
          <w:szCs w:val="24"/>
        </w:rPr>
      </w:pPr>
    </w:p>
    <w:p w:rsidR="005838C1" w:rsidRPr="00AA1A6E" w:rsidRDefault="005838C1" w:rsidP="005838C1">
      <w:pPr>
        <w:spacing w:after="0" w:line="240" w:lineRule="auto"/>
        <w:ind w:left="360" w:firstLine="348"/>
        <w:jc w:val="both"/>
      </w:pPr>
      <w:r w:rsidRPr="0011075B">
        <w:rPr>
          <w:b/>
          <w:sz w:val="24"/>
          <w:szCs w:val="24"/>
        </w:rPr>
        <w:t>Директор</w:t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</w:r>
      <w:r w:rsidRPr="0011075B">
        <w:rPr>
          <w:b/>
          <w:sz w:val="24"/>
          <w:szCs w:val="24"/>
        </w:rPr>
        <w:tab/>
        <w:t xml:space="preserve">Н.Ю. </w:t>
      </w:r>
      <w:proofErr w:type="spellStart"/>
      <w:r w:rsidRPr="0011075B">
        <w:rPr>
          <w:b/>
          <w:sz w:val="24"/>
          <w:szCs w:val="24"/>
        </w:rPr>
        <w:t>Федюшина</w:t>
      </w:r>
      <w:proofErr w:type="spellEnd"/>
      <w:r>
        <w:t xml:space="preserve">                      </w:t>
      </w:r>
    </w:p>
    <w:p w:rsidR="00E151A7" w:rsidRDefault="00E151A7">
      <w:bookmarkStart w:id="0" w:name="_GoBack"/>
      <w:bookmarkEnd w:id="0"/>
    </w:p>
    <w:sectPr w:rsidR="00E151A7" w:rsidSect="00D42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6FAE"/>
    <w:multiLevelType w:val="hybridMultilevel"/>
    <w:tmpl w:val="6308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8C1"/>
    <w:rsid w:val="005838C1"/>
    <w:rsid w:val="00E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C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5838C1"/>
    <w:pPr>
      <w:widowControl w:val="0"/>
      <w:spacing w:after="0" w:line="240" w:lineRule="auto"/>
      <w:ind w:left="838" w:hanging="720"/>
      <w:outlineLvl w:val="0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8C1"/>
    <w:rPr>
      <w:rFonts w:ascii="Arial" w:eastAsia="Calibri" w:hAnsi="Arial" w:cs="Arial"/>
      <w:b/>
      <w:bCs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583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C1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link w:val="10"/>
    <w:uiPriority w:val="99"/>
    <w:qFormat/>
    <w:rsid w:val="005838C1"/>
    <w:pPr>
      <w:widowControl w:val="0"/>
      <w:spacing w:after="0" w:line="240" w:lineRule="auto"/>
      <w:ind w:left="838" w:hanging="720"/>
      <w:outlineLvl w:val="0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838C1"/>
    <w:rPr>
      <w:rFonts w:ascii="Arial" w:eastAsia="Calibri" w:hAnsi="Arial" w:cs="Arial"/>
      <w:b/>
      <w:bCs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583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2023-10-18T14:58:00Z</dcterms:created>
  <dcterms:modified xsi:type="dcterms:W3CDTF">2023-10-18T14:59:00Z</dcterms:modified>
</cp:coreProperties>
</file>